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8485B">
      <w:pPr>
        <w:jc w:val="center"/>
        <w:rPr>
          <w:rFonts w:asciiTheme="majorEastAsia" w:hAnsiTheme="majorEastAsia" w:eastAsiaTheme="majorEastAsia" w:cstheme="majorEastAsia"/>
          <w:b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sz w:val="30"/>
          <w:szCs w:val="30"/>
        </w:rPr>
        <w:t>12 一幅名扬中外的画</w:t>
      </w:r>
    </w:p>
    <w:p w14:paraId="21FAC171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06E5DC8">
      <w:pPr>
        <w:spacing w:line="360" w:lineRule="auto"/>
        <w:jc w:val="left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感受《清明上河图》的生动细致，了解画作名扬中外的原因，增强文化自信。</w:t>
      </w:r>
    </w:p>
    <w:p w14:paraId="355A3CEE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Theme="minorEastAsia" w:hAnsiTheme="minorEastAsia" w:cstheme="minorEastAsia"/>
          <w:color w:val="000000"/>
          <w:sz w:val="24"/>
        </w:rPr>
        <w:t>从第2～4自然段中选择一个自然段，说出课文是怎样围绕一个意思把一段话写清楚的。</w:t>
      </w:r>
    </w:p>
    <w:p w14:paraId="6B786D80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Theme="minorEastAsia" w:hAnsiTheme="minorEastAsia" w:cstheme="minorEastAsia"/>
          <w:color w:val="000000"/>
          <w:sz w:val="24"/>
        </w:rPr>
        <w:t>说出《清明上河图》这幅画名扬中外的原因，结合课文内容和图画向别人介绍《清明上河图》。</w:t>
      </w:r>
    </w:p>
    <w:p w14:paraId="4A7BAA49">
      <w:pPr>
        <w:spacing w:line="360" w:lineRule="auto"/>
        <w:jc w:val="left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品味语言文字特点，感受作者是如何用简练文字刻画《清明上河图》的艺术特点。</w:t>
      </w:r>
    </w:p>
    <w:p w14:paraId="1BD4B1FD">
      <w:pPr>
        <w:spacing w:line="360" w:lineRule="auto"/>
        <w:jc w:val="left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180FC13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主要内容:本课主要介绍了北宋画家张择端的《清明上河图》。画中描述了北宋都城汴梁街市热闹的场面，通过对画上人物、场景等各处细微刻画描写，传神地向读者诠释了为什么《清明上河图》会名扬中外。</w:t>
      </w:r>
    </w:p>
    <w:p w14:paraId="51E7373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每段话的意思:课文共5个自然段，向读者展示了八九百年前的古都风貌。第一自然段是图画的年代、作者、画面内容以及目前的保存情况。第二自然段描述了画中三百六十行的人物角色，无所不有。第三、四自然段则描写来来往往、形态各异的人展现汴梁街市的热闹和对桥北头的场景传神刻画，要引导学生反复阅读。第五自然段点明此图具有的历史价值。二至四自然段对文中插图细致入微的描绘，人物特色形神兼备，街道执闹非凡，使我们看到“当时普通百姓的生活场景。”具有很高的历史价值和艺术水平，同时也是此图能够名扬。中外的根本原因。</w:t>
      </w:r>
    </w:p>
    <w:p w14:paraId="669BA60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语言:全文没有华丽词藻，作者采用简练的文字，传神地人物刻画展现了《清明上河图》的艺术特点。第二、三段运用排比句式将画中人物及状态一一描绘出来。第四自然段的细节描写，则展现了画作的传神、细腻。</w:t>
      </w:r>
    </w:p>
    <w:p w14:paraId="6D1A7C6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关注插图:本课插图是《清明上河图》的局部，对应的是课文第二至四自然段的内容，更有助于学生图文对照，理解课文内容。</w:t>
      </w:r>
    </w:p>
    <w:p w14:paraId="1621AC71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关注作者:张择端，北宋画家，字正道，东武(今山东诸城)人。早年游学汴京(今河南开封)，后习绘画。宋徽宗时供职翰林图画院。专工界画宫室，尤擅绘舟车、市肆、桥梁、街道、城郭。存世作品《清明上河图》</w:t>
      </w:r>
    </w:p>
    <w:p w14:paraId="348EDF9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关注名画:《清明上河图》是由北宋的绘画大师张择端绘在绢本上的画，反映当时普通百姓生活风俗的画作，现藏于故宫博物院。全图宽 24.8 厘米，长 528 厘米，无作者款印。</w:t>
      </w:r>
    </w:p>
    <w:p w14:paraId="477F92F9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5A265DE2"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1.认识“择、宫”等8个生字，读准多音字“乘、笼”。</w:t>
      </w:r>
    </w:p>
    <w:p w14:paraId="732414F1"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2.能从第2～4自然段中选择一个自然段，说出课文是怎样围绕一个意思把一段话写清楚的。</w:t>
      </w:r>
    </w:p>
    <w:p w14:paraId="7551EB37"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3.能说出《清明上河图》这幅画名扬中外的原因。能结合课文内容和图画向别人介绍《清明上河图》。</w:t>
      </w:r>
    </w:p>
    <w:p w14:paraId="16CB3B10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教学重点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7729011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能从第2～4自然段中选择一个自然段，说出课文是怎样围绕一个意思把一段话写清楚的。</w:t>
      </w:r>
    </w:p>
    <w:p w14:paraId="200C6727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【教学难点】</w:t>
      </w:r>
    </w:p>
    <w:p w14:paraId="0B7CD862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能说出《清明上河图》这幅画名扬中外的原因。能结合课文内容和图画向别人介绍《清明上河图》。</w:t>
      </w:r>
    </w:p>
    <w:p w14:paraId="535A6802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【课前准备】</w:t>
      </w:r>
    </w:p>
    <w:p w14:paraId="438ED288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sz w:val="24"/>
        </w:rPr>
        <w:t>多媒体课件。</w:t>
      </w:r>
    </w:p>
    <w:p w14:paraId="68A37CF9"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宋体" w:hAnsi="宋体"/>
          <w:color w:val="000000"/>
          <w:sz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</w:rPr>
        <w:t>课时安排】</w:t>
      </w:r>
      <w:r>
        <w:rPr>
          <w:rFonts w:hint="eastAsia" w:ascii="黑体" w:hAnsi="黑体" w:eastAsia="黑体"/>
          <w:b/>
          <w:sz w:val="24"/>
        </w:rPr>
        <w:t xml:space="preserve">  </w:t>
      </w:r>
    </w:p>
    <w:p w14:paraId="2E0F0048">
      <w:pPr>
        <w:spacing w:line="360" w:lineRule="auto"/>
        <w:ind w:firstLine="480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sz w:val="24"/>
        </w:rPr>
        <w:t>1课时</w:t>
      </w:r>
    </w:p>
    <w:p w14:paraId="16BA4ACA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【教学目标】</w:t>
      </w:r>
    </w:p>
    <w:p w14:paraId="72A3B213"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1.认识“择、宫”等8个生字，读准“乘、笼”2个多音字。</w:t>
      </w:r>
    </w:p>
    <w:p w14:paraId="679F2368"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2.能从第2～4自然段中选择一个自然段，说出课文是怎样围绕一个意思把一段话写清楚的。</w:t>
      </w:r>
    </w:p>
    <w:p w14:paraId="6C31DD04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3.能说出《清明上河图》这幅画名扬中外的原因。能结合课文内容和图画向别人介绍《清明上河图》。</w:t>
      </w:r>
    </w:p>
    <w:p w14:paraId="3EA79A31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1B1D6567">
      <w:pPr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一、图片导入，激发兴趣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（出示课件3）</w:t>
      </w:r>
    </w:p>
    <w:p w14:paraId="2B2D3A51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1.教师导入新课：今天老师带来了一些画，一起来欣赏吧！</w:t>
      </w:r>
    </w:p>
    <w:p w14:paraId="3909B87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学生欣赏中外画作。</w:t>
      </w:r>
    </w:p>
    <w:p w14:paraId="4417192B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教师过渡：世界上的画有很多，但是能称得上“名扬中外”的作品是很少的，今天，就让我们一起走进课文欣赏一幅真正名扬中外的画！</w:t>
      </w:r>
    </w:p>
    <w:p w14:paraId="42016F91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教师板书课题：</w:t>
      </w:r>
      <w:r>
        <w:rPr>
          <w:rFonts w:hint="eastAsia" w:asciiTheme="minorEastAsia" w:hAnsiTheme="minorEastAsia" w:cstheme="minorEastAsia"/>
          <w:color w:val="FF0000"/>
          <w:sz w:val="24"/>
        </w:rPr>
        <w:t>一幅名扬中外的画</w:t>
      </w:r>
      <w:r>
        <w:rPr>
          <w:rFonts w:hint="eastAsia" w:asciiTheme="minorEastAsia" w:hAnsiTheme="minorEastAsia" w:cstheme="minorEastAsia"/>
          <w:color w:val="000000"/>
          <w:sz w:val="24"/>
        </w:rPr>
        <w:t>，学生齐读课题。</w:t>
      </w:r>
    </w:p>
    <w:p w14:paraId="77476E46">
      <w:pPr>
        <w:spacing w:line="360" w:lineRule="auto"/>
        <w:ind w:firstLine="480" w:firstLineChars="200"/>
        <w:jc w:val="left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充分利用形象直观的图片，激发学生的学习兴趣。）</w:t>
      </w:r>
    </w:p>
    <w:p w14:paraId="00857A24">
      <w:pPr>
        <w:numPr>
          <w:ilvl w:val="0"/>
          <w:numId w:val="2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了解画家、作品</w:t>
      </w:r>
    </w:p>
    <w:p w14:paraId="63CF8E37"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了解画家</w:t>
      </w:r>
    </w:p>
    <w:p w14:paraId="16687818">
      <w:pPr>
        <w:numPr>
          <w:ilvl w:val="0"/>
          <w:numId w:val="4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教师提出问题：通过预习，你们知道这幅画的作者是谁吗？</w:t>
      </w:r>
    </w:p>
    <w:p w14:paraId="5A3678B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预设：张择端</w:t>
      </w:r>
    </w:p>
    <w:p w14:paraId="73CE83F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（2）教师介绍张择端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（出示课件4）</w:t>
      </w:r>
    </w:p>
    <w:p w14:paraId="1FC25CCC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张择端：北宋画家，字正道，东武（今山东诸城）人。宋徽宗时供职翰林图画院。专工界画宫室，尤擅绘舟车、市肆、桥梁、街道、城郭。存世作品《清明上河图》。</w:t>
      </w:r>
    </w:p>
    <w:p w14:paraId="74202C5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2.了解作品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（出示课件5）</w:t>
      </w:r>
    </w:p>
    <w:p w14:paraId="2AE07DB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t>《清明上河图》为中国十大传世名画之一。此画为绢本长卷，纵24.8厘米，横528.7厘米，现藏北京故宫博物院，有人称它为我国宋代的小百科全书。</w:t>
      </w:r>
    </w:p>
    <w:p w14:paraId="77EAA302">
      <w:p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三、初读课文，解决生字</w:t>
      </w:r>
    </w:p>
    <w:p w14:paraId="7F736286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1.初读课文，知晓大意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（出示课件6）</w:t>
      </w:r>
    </w:p>
    <w:p w14:paraId="1940B28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（1）教师出示要求：默读课文，读准字音，读通句子，想想课文写了什么内容。</w:t>
      </w:r>
    </w:p>
    <w:p w14:paraId="12DB5566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（2)学生默读课文，并思考相关问题。</w:t>
      </w:r>
    </w:p>
    <w:p w14:paraId="19F483F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2.检查预习，解决生字</w:t>
      </w:r>
    </w:p>
    <w:p w14:paraId="330D286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（1）学认字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（出示课件7)</w:t>
      </w:r>
    </w:p>
    <w:p w14:paraId="2F99ED11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出示词语：</w:t>
      </w:r>
      <w:r>
        <w:rPr>
          <w:rFonts w:hint="eastAsia" w:ascii="楷体" w:hAnsi="楷体" w:eastAsia="楷体" w:cs="楷体"/>
          <w:color w:val="000000"/>
          <w:sz w:val="24"/>
        </w:rPr>
        <w:t>张择端  故宫  摊贩  官吏  毛驴 一乘轿子   马笼头  栏杆   风貌</w:t>
      </w:r>
    </w:p>
    <w:p w14:paraId="5DC508B3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教师指名学生读，同学间注意纠正字音。</w:t>
      </w:r>
    </w:p>
    <w:p w14:paraId="76E1CB5A">
      <w:pPr>
        <w:numPr>
          <w:ilvl w:val="0"/>
          <w:numId w:val="4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读准多音字“乘、笼”，教师引导</w:t>
      </w:r>
      <w:r>
        <w:rPr>
          <w:rFonts w:hint="eastAsia" w:asciiTheme="minorEastAsia" w:hAnsiTheme="minorEastAsia" w:cstheme="minorEastAsia"/>
          <w:sz w:val="24"/>
        </w:rPr>
        <w:t>先理解字在词中的意思，再根据意思确定读音的方法。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（出示课件8-9）</w:t>
      </w:r>
    </w:p>
    <w:p w14:paraId="63900A3A">
      <w:pPr>
        <w:pStyle w:val="6"/>
        <w:widowControl/>
        <w:spacing w:beforeAutospacing="0" w:afterAutospacing="0" w:line="360" w:lineRule="auto"/>
        <w:ind w:firstLine="480" w:firstLineChars="200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预设1：“千乘之国”中的“乘”读“</w:t>
      </w:r>
      <w:r>
        <w:rPr>
          <w:rFonts w:hint="eastAsia" w:ascii="汉语拼音" w:hAnsi="汉语拼音" w:cs="汉语拼音" w:eastAsiaTheme="majorEastAsia"/>
        </w:rPr>
        <w:t>shèn</w:t>
      </w:r>
      <w:r>
        <w:rPr>
          <w:rFonts w:ascii="汉语拼音" w:hAnsi="汉语拼音" w:cs="汉语拼音"/>
        </w:rPr>
        <w:t>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”，表示量词。古代四匹马拉的兵车一辆为一乘。</w:t>
      </w:r>
    </w:p>
    <w:p w14:paraId="6AD01F4B">
      <w:pPr>
        <w:pStyle w:val="6"/>
        <w:widowControl/>
        <w:spacing w:beforeAutospacing="0" w:afterAutospacing="0" w:line="360" w:lineRule="auto"/>
        <w:ind w:firstLine="480" w:firstLineChars="200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预设2：“乘法”“乘风破浪”中的“乘”读“</w:t>
      </w:r>
      <w:r>
        <w:rPr>
          <w:rFonts w:hint="eastAsia" w:ascii="汉语拼音" w:hAnsi="汉语拼音" w:cs="汉语拼音" w:eastAsiaTheme="majorEastAsia"/>
        </w:rPr>
        <w:t>chén</w:t>
      </w:r>
      <w:r>
        <w:rPr>
          <w:rFonts w:ascii="汉语拼音" w:hAnsi="汉语拼音" w:cs="汉语拼音"/>
        </w:rPr>
        <w:t>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”，表示趁；就着。</w:t>
      </w:r>
    </w:p>
    <w:p w14:paraId="58206133">
      <w:pPr>
        <w:pStyle w:val="6"/>
        <w:widowControl/>
        <w:spacing w:beforeAutospacing="0" w:afterAutospacing="0" w:line="360" w:lineRule="auto"/>
        <w:ind w:firstLine="480" w:firstLineChars="200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预设3：“笼子”“马笼头”可以借助图片理解，可知“笼”读“</w:t>
      </w:r>
      <w:r>
        <w:rPr>
          <w:rFonts w:hint="eastAsia" w:ascii="汉语拼音" w:hAnsi="汉语拼音" w:cs="汉语拼音" w:eastAsiaTheme="majorEastAsia"/>
        </w:rPr>
        <w:t>lón</w:t>
      </w:r>
      <w:r>
        <w:rPr>
          <w:rFonts w:ascii="汉语拼音" w:hAnsi="汉语拼音" w:cs="汉语拼音"/>
        </w:rPr>
        <w:t>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”。</w:t>
      </w:r>
    </w:p>
    <w:p w14:paraId="7EFDC47D">
      <w:pPr>
        <w:pStyle w:val="6"/>
        <w:widowControl/>
        <w:spacing w:beforeAutospacing="0" w:afterAutospacing="0" w:line="360" w:lineRule="auto"/>
        <w:ind w:firstLine="480" w:firstLineChars="200"/>
        <w:rPr>
          <w:rFonts w:asciiTheme="minorEastAsia" w:hAnsiTheme="minorEastAsia" w:cstheme="minorEastAsia"/>
          <w:color w:val="000000"/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预设4：“笼罩”中的“笼”读“</w:t>
      </w:r>
      <w:r>
        <w:rPr>
          <w:rFonts w:hint="eastAsia" w:ascii="汉语拼音" w:hAnsi="汉语拼音" w:cs="汉语拼音" w:eastAsiaTheme="majorEastAsia"/>
        </w:rPr>
        <w:t>lǒn</w:t>
      </w:r>
      <w:r>
        <w:rPr>
          <w:rFonts w:ascii="汉语拼音" w:hAnsi="汉语拼音" w:cs="汉语拼音"/>
        </w:rPr>
        <w:t>ɡ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”，指广泛覆盖的样子。</w:t>
      </w:r>
    </w:p>
    <w:p w14:paraId="3071FEB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（3）识字游戏（同画贺寿图）</w:t>
      </w:r>
    </w:p>
    <w:p w14:paraId="61D116F4">
      <w:pPr>
        <w:pStyle w:val="6"/>
        <w:widowControl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2D92BF"/>
          <w:kern w:val="24"/>
        </w:rPr>
        <w:t>（</w:t>
      </w:r>
      <w:r>
        <w:rPr>
          <w:rFonts w:hint="eastAsia" w:ascii="楷体" w:hAnsi="楷体" w:eastAsia="楷体" w:cs="楷体"/>
          <w:b/>
          <w:bCs/>
          <w:color w:val="2D92BF"/>
          <w:kern w:val="24"/>
        </w:rPr>
        <w:t>出示课件10）</w:t>
      </w:r>
      <w:r>
        <w:rPr>
          <w:rFonts w:hint="eastAsia" w:asciiTheme="minorEastAsia" w:hAnsiTheme="minorEastAsia" w:cstheme="minorEastAsia"/>
          <w:color w:val="000000" w:themeColor="text1"/>
          <w:kern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 w:cs="楷体"/>
          <w:color w:val="000000" w:themeColor="text1"/>
          <w:kern w:val="24"/>
          <w14:textFill>
            <w14:solidFill>
              <w14:schemeClr w14:val="tx1"/>
            </w14:solidFill>
          </w14:textFill>
        </w:rPr>
        <w:t xml:space="preserve">故宫  摊贩  官吏  毛驴 </w:t>
      </w:r>
    </w:p>
    <w:p w14:paraId="6CCC2CE7">
      <w:pPr>
        <w:pStyle w:val="6"/>
        <w:widowControl/>
        <w:spacing w:beforeAutospacing="0" w:afterAutospacing="0" w:line="360" w:lineRule="auto"/>
        <w:ind w:firstLine="480" w:firstLineChars="200"/>
        <w:rPr>
          <w:rFonts w:ascii="宋体" w:hAnsi="宋体" w:eastAsia="宋体" w:cs="宋体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14:textFill>
            <w14:solidFill>
              <w14:schemeClr w14:val="tx1"/>
            </w14:solidFill>
          </w14:textFill>
        </w:rPr>
        <w:t>教师指名学生挑战。</w:t>
      </w:r>
    </w:p>
    <w:p w14:paraId="1A0CEEB7">
      <w:pPr>
        <w:pStyle w:val="6"/>
        <w:widowControl/>
        <w:spacing w:beforeAutospacing="0" w:afterAutospacing="0" w:line="360" w:lineRule="auto"/>
        <w:ind w:firstLine="480" w:firstLineChars="200"/>
        <w:rPr>
          <w:rFonts w:ascii="楷体" w:hAnsi="楷体" w:eastAsia="楷体" w:cs="楷体"/>
          <w:color w:val="000000" w:themeColor="text1"/>
          <w:kern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kern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kern w:val="24"/>
          <w14:textFill>
            <w14:solidFill>
              <w14:schemeClr w14:val="tx1"/>
            </w14:solidFill>
          </w14:textFill>
        </w:rPr>
        <w:t>解决课文字词问题，夯实基础，扫清阅读障碍。）</w:t>
      </w:r>
    </w:p>
    <w:p w14:paraId="5926E01F"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四、精读课文，解决问题</w:t>
      </w:r>
    </w:p>
    <w:p w14:paraId="51E61C42"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color w:val="0000FF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1.教师提出问题：</w:t>
      </w:r>
      <w:r>
        <w:rPr>
          <w:rFonts w:asciiTheme="minorEastAsia" w:hAnsiTheme="minorEastAsia" w:cstheme="minorEastAsia"/>
          <w:color w:val="000000"/>
          <w:sz w:val="24"/>
        </w:rPr>
        <w:t>课文分几部分？每部分写了什么内容？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（出示课件11）</w:t>
      </w:r>
    </w:p>
    <w:p w14:paraId="46FC086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师生交流：课文分为三部分。第1自然段为第一部分，总体介绍这幅画；2-4自然段为第二部分，具体介绍画面内容；第5自然段为第三部分，</w:t>
      </w:r>
      <w:r>
        <w:rPr>
          <w:rFonts w:asciiTheme="minorEastAsia" w:hAnsiTheme="minorEastAsia" w:cstheme="minorEastAsia"/>
          <w:color w:val="000000"/>
          <w:sz w:val="24"/>
        </w:rPr>
        <w:t>写</w:t>
      </w:r>
      <w:r>
        <w:rPr>
          <w:rFonts w:hint="eastAsia" w:asciiTheme="minorEastAsia" w:hAnsiTheme="minorEastAsia" w:cstheme="minorEastAsia"/>
          <w:color w:val="000000"/>
          <w:sz w:val="24"/>
        </w:rPr>
        <w:t>了</w:t>
      </w:r>
      <w:r>
        <w:rPr>
          <w:rFonts w:asciiTheme="minorEastAsia" w:hAnsiTheme="minorEastAsia" w:cstheme="minorEastAsia"/>
          <w:color w:val="000000"/>
          <w:sz w:val="24"/>
        </w:rPr>
        <w:t>这幅画的历史价值</w:t>
      </w:r>
      <w:r>
        <w:rPr>
          <w:rFonts w:hint="eastAsia" w:asciiTheme="minorEastAsia" w:hAnsiTheme="minorEastAsia" w:cstheme="minorEastAsia"/>
          <w:color w:val="000000"/>
          <w:sz w:val="24"/>
        </w:rPr>
        <w:t>。</w:t>
      </w:r>
    </w:p>
    <w:p w14:paraId="27AE9FF1">
      <w:pPr>
        <w:spacing w:line="360" w:lineRule="auto"/>
        <w:ind w:firstLine="480" w:firstLineChars="200"/>
        <w:jc w:val="left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整体感知课文结构、内容，有助于学生构件整体的框架结构，为后文的学习做准备。）</w:t>
      </w:r>
    </w:p>
    <w:p w14:paraId="0A54232B"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2.学习第1自然段</w:t>
      </w:r>
    </w:p>
    <w:p w14:paraId="39E14EFF"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（1）教师提出自读要求：默读课文第1自然段，说说关于这幅画，你了解了哪些内容？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（出示课件12）</w:t>
      </w:r>
    </w:p>
    <w:p w14:paraId="332E367B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学生默读第1自然段，并思考相关问题。</w:t>
      </w:r>
    </w:p>
    <w:p w14:paraId="424E0B29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（2）学生汇报。</w:t>
      </w:r>
    </w:p>
    <w:p w14:paraId="66AB64C3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预设1：知道了这幅画的年代</w:t>
      </w:r>
      <w:r>
        <w:rPr>
          <w:rFonts w:hint="eastAsia" w:ascii="微软雅黑" w:hAnsi="微软雅黑" w:eastAsia="微软雅黑" w:cs="微软雅黑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北宋时期。</w:t>
      </w:r>
    </w:p>
    <w:p w14:paraId="6D15E5A0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预设2：这幅画的作者是张择端，画名叫《清明上河图》。</w:t>
      </w:r>
    </w:p>
    <w:p w14:paraId="71749A36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预设3：画的内容是北宋都城汴京热闹的场面。</w:t>
      </w:r>
    </w:p>
    <w:p w14:paraId="1BAF5312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预设4：这幅画现在保存在北京故宫博物院。</w:t>
      </w:r>
    </w:p>
    <w:p w14:paraId="0AB313BE">
      <w:pPr>
        <w:spacing w:line="360" w:lineRule="auto"/>
        <w:ind w:left="420" w:left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（3）教师小结：第1自然段从年代、作者、画名、画面内容、保存地点，总体介绍了这幅画。</w:t>
      </w:r>
    </w:p>
    <w:p w14:paraId="2BCFC304">
      <w:pPr>
        <w:spacing w:line="360" w:lineRule="auto"/>
        <w:ind w:firstLine="480" w:firstLineChars="200"/>
        <w:jc w:val="left"/>
        <w:rPr>
          <w:rFonts w:ascii="楷体" w:hAnsi="楷体" w:eastAsia="楷体" w:cs="楷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学生一边默读课文，一边思考相关问题，有利于锻炼学生提取关键信息的能力。）</w:t>
      </w:r>
    </w:p>
    <w:p w14:paraId="4C7ED313"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学习2-4自然段，了解《清明上河图》名扬中外的原因。</w:t>
      </w:r>
    </w:p>
    <w:p w14:paraId="211075F9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（1）学生小组合作：默读课文第2-4自然段，小组内讨论：为什么《清明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上河图》会名扬中外？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（出示课件13）</w:t>
      </w:r>
    </w:p>
    <w:p w14:paraId="19F3F7CC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学生活动：默读课文，思考相关问题并小组内讨论。</w:t>
      </w:r>
    </w:p>
    <w:p w14:paraId="102660D9">
      <w:pPr>
        <w:tabs>
          <w:tab w:val="left" w:pos="468"/>
        </w:tabs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（2）品读第2自然段。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（出示课件14）</w:t>
      </w:r>
    </w:p>
    <w:p w14:paraId="2D626EF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教师提出问题：画上都有什么？</w:t>
      </w:r>
    </w:p>
    <w:p w14:paraId="310ADF8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预设：光是画上的人物就有好几百个，画上有农民、船工、生意人、道士、医生、摊贩、官吏和读书人</w:t>
      </w:r>
      <w:r>
        <w:rPr>
          <w:rFonts w:hint="eastAsia" w:asciiTheme="minorEastAsia" w:hAnsiTheme="minorEastAsia" w:cstheme="minorEastAsia"/>
          <w:color w:val="000000"/>
          <w:sz w:val="24"/>
        </w:rPr>
        <w:t>……</w:t>
      </w:r>
    </w:p>
    <w:p w14:paraId="56BFDE6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教师引导：为了把画面上的“各行各业的人物众多”这个意思写清楚，课文用了“</w:t>
      </w:r>
      <w:r>
        <w:rPr>
          <w:rFonts w:hint="eastAsia" w:asciiTheme="minorEastAsia" w:hAnsiTheme="minorEastAsia" w:cstheme="minorEastAsia"/>
          <w:color w:val="000000"/>
          <w:sz w:val="24"/>
        </w:rPr>
        <w:t>有……有……有……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”的排比句式来具体介绍，并用省略号告诉我们还有许多其他的行业。</w:t>
      </w:r>
    </w:p>
    <w:p w14:paraId="5E167E5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cstheme="minorEastAsia"/>
          <w:color w:val="FF0000"/>
          <w:kern w:val="24"/>
          <w:sz w:val="24"/>
        </w:rPr>
        <w:t>人物 多</w:t>
      </w:r>
    </w:p>
    <w:p w14:paraId="0151AF0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cstheme="minorEastAsia"/>
          <w:color w:val="000000"/>
          <w:sz w:val="24"/>
        </w:rPr>
        <w:t>学生仿写句式：课文用“有……有……有……”写出了画面上人物众多，你会写这样的句子吗？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（出示课件15）</w:t>
      </w:r>
    </w:p>
    <w:p w14:paraId="3A7C473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预设：动物园里动物可多啦，有凶猛的狮子，有高高的长颈鹿，有憨厚的大象，有赖在河里的河马，真好玩！</w:t>
      </w:r>
    </w:p>
    <w:p w14:paraId="3D15875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③</w:t>
      </w:r>
      <w:r>
        <w:rPr>
          <w:rFonts w:hint="eastAsia" w:asciiTheme="minorEastAsia" w:hAnsiTheme="minorEastAsia" w:cstheme="minorEastAsia"/>
          <w:color w:val="000000"/>
          <w:sz w:val="24"/>
        </w:rPr>
        <w:t>教师提出问题：为什么《清明上河图》会名扬中外？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（出示课件16）</w:t>
      </w:r>
    </w:p>
    <w:p w14:paraId="04B09AA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预设1：因为这幅画上人多而且有各种各样的人。</w:t>
      </w:r>
    </w:p>
    <w:p w14:paraId="76853D7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预设2：画上三百六十行都能看出来，说明张择端画的很清楚、精细。</w:t>
      </w:r>
    </w:p>
    <w:p w14:paraId="2A0E752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④教师小结：这幅画画了各种人物、各种职业，使我们看到了八九百年前的古都风貌。</w:t>
      </w:r>
    </w:p>
    <w:p w14:paraId="0EBAAAE6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教师出示《清明上河图》局部图片，学生欣赏。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（出示课件17）</w:t>
      </w:r>
    </w:p>
    <w:p w14:paraId="6B2241EE">
      <w:pPr>
        <w:spacing w:line="360" w:lineRule="auto"/>
        <w:ind w:firstLine="480" w:firstLineChars="200"/>
        <w:jc w:val="left"/>
        <w:rPr>
          <w:rFonts w:ascii="楷体" w:hAnsi="楷体" w:eastAsia="楷体" w:cs="楷体"/>
          <w:b/>
          <w:bCs/>
          <w:color w:val="2D92BF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⑤教师提出问题：这篇课文和《赵州桥》在内容上有什么相似之处？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（出示课件18）</w:t>
      </w:r>
    </w:p>
    <w:p w14:paraId="4359287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预设1：开头和结尾介绍基本情况，中间部分展开具体介绍。</w:t>
      </w:r>
    </w:p>
    <w:p w14:paraId="25A6914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预设2：中间部分每一自然段都围绕一个意思展开描写。</w:t>
      </w:r>
    </w:p>
    <w:p w14:paraId="5E20D224">
      <w:pPr>
        <w:spacing w:line="360" w:lineRule="auto"/>
        <w:ind w:firstLine="480" w:firstLineChars="200"/>
        <w:jc w:val="left"/>
        <w:rPr>
          <w:rFonts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</w:rPr>
        <w:t>启发学生关注这篇课文与《赵州桥》在结构上、写法上的相似之处，引导学生建立起课文之间的联系，同时也为厘清文章结构、进入自主学习环节做好准备。）</w:t>
      </w:r>
    </w:p>
    <w:p w14:paraId="297C8FF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（3）品读第3自然段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（出示课件19）</w:t>
      </w:r>
    </w:p>
    <w:p w14:paraId="4150E3B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①教师提出问题：这一段是围绕哪一句来写的？</w:t>
      </w:r>
    </w:p>
    <w:p w14:paraId="12BEAF49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预设：围绕“画上的街市可热闹了。”来写的</w:t>
      </w:r>
    </w:p>
    <w:p w14:paraId="07EDBCD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cstheme="minorEastAsia"/>
          <w:color w:val="FF0000"/>
          <w:kern w:val="24"/>
          <w:sz w:val="24"/>
        </w:rPr>
        <w:t>街市 热闹</w:t>
      </w:r>
    </w:p>
    <w:p w14:paraId="16A9331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②教师提出问题：画上都画了什么？有什么特点？</w:t>
      </w:r>
    </w:p>
    <w:p w14:paraId="30595A86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预设1：画了挂着各种招牌的店铺以及街上来来往往形态各异的人。</w:t>
      </w:r>
    </w:p>
    <w:p w14:paraId="5E7AC30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预设2：画上人虽小，但是每个人在干什么作者都画得清清楚楚。</w:t>
      </w:r>
    </w:p>
    <w:p w14:paraId="4E441BE9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③教师引读句子：走在街上的,是来来往往、形态各异的人:有的骑着马,有的挑着担,有的赶着毛驴,有的推着独轮车,有的悠闲地在街上溜达。</w:t>
      </w:r>
    </w:p>
    <w:p w14:paraId="59F62C8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师生合作朗读：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教师读“有的”,学生读后面的部分。</w:t>
      </w:r>
    </w:p>
    <w:p w14:paraId="1D5DBBE9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④教师小结：课文运用</w:t>
      </w:r>
      <w:r>
        <w:rPr>
          <w:rFonts w:hint="eastAsia" w:asciiTheme="minorEastAsia" w:hAnsiTheme="minorEastAsia" w:cstheme="minorEastAsia"/>
          <w:color w:val="000000"/>
          <w:sz w:val="24"/>
        </w:rPr>
        <w:t>“有……有……有……”的排比句式把画中人物各种形态表达得很清楚，让我们感受到了《清明上河图》内容丰富。“不到一寸、只有黄豆那么大、能看得清清楚楚”我们感受到了张择端的画技高超。</w:t>
      </w:r>
    </w:p>
    <w:p w14:paraId="49C9E309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教师板书：</w:t>
      </w:r>
      <w:r>
        <w:rPr>
          <w:rFonts w:hint="eastAsia" w:asciiTheme="minorEastAsia" w:hAnsiTheme="minorEastAsia" w:cstheme="minorEastAsia"/>
          <w:color w:val="FF0000"/>
          <w:sz w:val="24"/>
        </w:rPr>
        <w:t xml:space="preserve">形态各异 </w:t>
      </w:r>
      <w:r>
        <w:rPr>
          <w:rFonts w:hint="eastAsia" w:asciiTheme="minorEastAsia" w:hAnsiTheme="minorEastAsia" w:cstheme="minorEastAsia"/>
          <w:color w:val="FF0000"/>
          <w:kern w:val="24"/>
          <w:sz w:val="24"/>
        </w:rPr>
        <w:t>清楚</w:t>
      </w:r>
    </w:p>
    <w:p w14:paraId="14C8197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⑤小练笔：请用“有的……有的……有的……”造句。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（出示课件20）</w:t>
      </w:r>
    </w:p>
    <w:p w14:paraId="2428001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预设：泰山真美呀,有的像巨大的画笔,有的像钻天的大树,有的像锋利的剑……高耸入云，直插蓝天。</w:t>
      </w:r>
    </w:p>
    <w:p w14:paraId="4708445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⑥教师提出问题：为什么《清明上河图》会名扬中外？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（出示课件21）</w:t>
      </w:r>
    </w:p>
    <w:p w14:paraId="57F4B052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预设：张择端画得很细致，很传神。</w:t>
      </w:r>
    </w:p>
    <w:p w14:paraId="112718B9"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（4）品读第4自然段</w:t>
      </w:r>
      <w:r>
        <w:rPr>
          <w:rFonts w:hint="eastAsia" w:ascii="楷体" w:hAnsi="楷体" w:eastAsia="楷体" w:cs="楷体"/>
          <w:b/>
          <w:bCs/>
          <w:color w:val="2D92BF"/>
          <w:sz w:val="24"/>
        </w:rPr>
        <w:t>（出示课件22）</w:t>
      </w:r>
    </w:p>
    <w:p w14:paraId="6E4A4908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①教师提出问题：这一段是写的哪里？</w:t>
      </w:r>
    </w:p>
    <w:p w14:paraId="57DA60A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预设：桥北头的情景。</w:t>
      </w:r>
    </w:p>
    <w:p w14:paraId="17B92BA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教师引导：这是局部特写。</w:t>
      </w:r>
    </w:p>
    <w:p w14:paraId="2AEBDE03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②学生交流讨论：再读一遍这个场景描写，说一说这幅画怎样？</w:t>
      </w:r>
    </w:p>
    <w:p w14:paraId="0119521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预设：桥北头的情景细致传神</w:t>
      </w:r>
    </w:p>
    <w:p w14:paraId="4B0EF1C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FF0000"/>
          <w:kern w:val="24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cstheme="minorEastAsia"/>
          <w:color w:val="FF0000"/>
          <w:kern w:val="24"/>
          <w:sz w:val="24"/>
        </w:rPr>
        <w:t>情景 传神</w:t>
      </w:r>
    </w:p>
    <w:p w14:paraId="6DBD231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③教师出示桥北头局部动图，学生观看感受画的传神。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（出示课件23</w:t>
      </w:r>
      <w:r>
        <w:rPr>
          <w:rFonts w:ascii="楷体" w:hAnsi="楷体" w:eastAsia="楷体" w:cs="楷体"/>
          <w:b/>
          <w:bCs/>
          <w:color w:val="2D92BF"/>
          <w:kern w:val="24"/>
          <w:sz w:val="24"/>
        </w:rPr>
        <w:t>、2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4）</w:t>
      </w:r>
    </w:p>
    <w:p w14:paraId="5CCA606F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④教师小结：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（出示课件25）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课文中描写的内容，都是张择端通过画笔一笔一笔描绘出来的，《清明上河图》是一件艺术珍品，具有极高的艺术价值，这是这幅画能名扬中外的另一个原因。</w:t>
      </w:r>
    </w:p>
    <w:p w14:paraId="565632D2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4.学习第5自然段，了解画的历史价值。</w:t>
      </w:r>
    </w:p>
    <w:p w14:paraId="7E4C329F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（1）教师提出要求：默读课文第5自然段，说说这幅画有什么价值？这一段在课文结构上起了什么作用？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（出示课件26）</w:t>
      </w:r>
    </w:p>
    <w:p w14:paraId="140C91B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预设1：让我们看到了古都风貌，看到了当时街市繁华、生活幸福、社会和谐的生活情景。</w:t>
      </w:r>
    </w:p>
    <w:p w14:paraId="4C79AD4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预设2：这一段在结构上总结全文。</w:t>
      </w:r>
    </w:p>
    <w:p w14:paraId="144DB7A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FF0000"/>
          <w:kern w:val="24"/>
          <w:sz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Theme="minorEastAsia" w:hAnsiTheme="minorEastAsia" w:cstheme="minorEastAsia"/>
          <w:color w:val="FF0000"/>
          <w:kern w:val="24"/>
          <w:sz w:val="24"/>
        </w:rPr>
        <w:t>古都风貌 生活情境</w:t>
      </w:r>
    </w:p>
    <w:p w14:paraId="55125D7F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（2）教师概括《清明上河图》名扬中外的原因。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（出示课件27）</w:t>
      </w:r>
    </w:p>
    <w:p w14:paraId="14A7549A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①年代久远。</w:t>
      </w:r>
    </w:p>
    <w:p w14:paraId="7AB20DE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②画得细致，画技高超，内容丰富。</w:t>
      </w:r>
    </w:p>
    <w:p w14:paraId="25101B2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③逼真地描绘了八九百年前北宋的古都风貌，反映出普通百姓的生活情景。</w:t>
      </w:r>
    </w:p>
    <w:p w14:paraId="4B65E4BC">
      <w:pPr>
        <w:numPr>
          <w:ilvl w:val="0"/>
          <w:numId w:val="5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教师播放视频，学生赏析《清明上河图》。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（出示课件28）</w:t>
      </w:r>
    </w:p>
    <w:p w14:paraId="3124643F">
      <w:pPr>
        <w:numPr>
          <w:ilvl w:val="0"/>
          <w:numId w:val="5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学生</w:t>
      </w:r>
      <w:r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结合课文内容和图画，向别人介绍《清明上河图》。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（出示课件29）</w:t>
      </w:r>
    </w:p>
    <w:p w14:paraId="4D1AE642">
      <w:p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 w:cs="楷体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本环节设置了说的训练，有效的训练了学生的语言表达能力。</w:t>
      </w:r>
      <w:r>
        <w:rPr>
          <w:rFonts w:hint="eastAsia" w:ascii="楷体" w:hAnsi="楷体" w:eastAsia="楷体" w:cs="楷体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）</w:t>
      </w:r>
    </w:p>
    <w:p w14:paraId="6ECC42E1">
      <w:pPr>
        <w:numPr>
          <w:ilvl w:val="0"/>
          <w:numId w:val="5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欣赏了这样一幅画技精湛的神奇的画，读懂了这么有趣生动的课文，你想说什么？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（出示课件30）</w:t>
      </w:r>
    </w:p>
    <w:p w14:paraId="4EC0519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预设1：中华传统文化真了不起！</w:t>
      </w:r>
    </w:p>
    <w:p w14:paraId="5C29C37C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预设2：这不愧是一幅名扬中外的画！</w:t>
      </w:r>
    </w:p>
    <w:p w14:paraId="09C8D1A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5.教师提出问题：你还知道我国哪些著名的古代画作？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（出示课件31-33）</w:t>
      </w:r>
    </w:p>
    <w:p w14:paraId="07E2AE66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（1）学生交流讨论。</w:t>
      </w:r>
    </w:p>
    <w:p w14:paraId="0C471837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（2）教师出示名画图片，学生欣赏。</w:t>
      </w:r>
    </w:p>
    <w:p w14:paraId="14927B2C">
      <w:pPr>
        <w:numPr>
          <w:ilvl w:val="0"/>
          <w:numId w:val="6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结构梳理，主题概括</w:t>
      </w:r>
    </w:p>
    <w:p w14:paraId="3CA70D34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1.结构梳理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（出示课件34）</w:t>
      </w:r>
    </w:p>
    <w:p w14:paraId="734C498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2.主题概括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（出示课件35）</w:t>
      </w:r>
    </w:p>
    <w:p w14:paraId="0499255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本文介绍了北宋画家张择端的《清明上河图》画面内容的描绘，展现了北宋时期的普通百姓的生活画卷，展示了中华传统文化的魅力，表达了作者热爱祖国传统文化的思想感情。</w:t>
      </w:r>
    </w:p>
    <w:p w14:paraId="5EC2D035">
      <w:pPr>
        <w:numPr>
          <w:ilvl w:val="0"/>
          <w:numId w:val="6"/>
        </w:num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课堂演练，课后作业</w:t>
      </w:r>
    </w:p>
    <w:p w14:paraId="3D0F5051">
      <w:pPr>
        <w:numPr>
          <w:ilvl w:val="0"/>
          <w:numId w:val="7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课堂演练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（出示课件36、37）</w:t>
      </w:r>
    </w:p>
    <w:p w14:paraId="366964A0">
      <w:pPr>
        <w:numPr>
          <w:ilvl w:val="0"/>
          <w:numId w:val="7"/>
        </w:num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课后作业</w:t>
      </w:r>
      <w:r>
        <w:rPr>
          <w:rFonts w:hint="eastAsia" w:ascii="楷体" w:hAnsi="楷体" w:eastAsia="楷体" w:cs="楷体"/>
          <w:b/>
          <w:bCs/>
          <w:color w:val="2D92BF"/>
          <w:kern w:val="24"/>
          <w:sz w:val="24"/>
        </w:rPr>
        <w:t>（出示课件38）</w:t>
      </w:r>
    </w:p>
    <w:p w14:paraId="721C6E3D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教师布置作业：</w:t>
      </w:r>
      <w:r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结合课文内容和图画向家长介绍《清明上河图》。</w:t>
      </w:r>
    </w:p>
    <w:p w14:paraId="1BBCCDE1">
      <w:pPr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板书设计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】</w:t>
      </w:r>
    </w:p>
    <w:p w14:paraId="1853D5EE">
      <w:pPr>
        <w:spacing w:line="360" w:lineRule="auto"/>
        <w:jc w:val="center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3600450" cy="1657350"/>
            <wp:effectExtent l="0" t="0" r="6350" b="635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C10BBC0">
      <w:pPr>
        <w:spacing w:line="360" w:lineRule="auto"/>
        <w:jc w:val="left"/>
        <w:rPr>
          <w:rFonts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cstheme="minorEastAsia"/>
          <w:b/>
          <w:bCs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教学反思</w:t>
      </w:r>
      <w:r>
        <w:rPr>
          <w:rFonts w:hint="eastAsia" w:asciiTheme="minorEastAsia" w:hAnsiTheme="minorEastAsia" w:cstheme="minorEastAsia"/>
          <w:color w:val="000000" w:themeColor="text1"/>
          <w:kern w:val="24"/>
          <w:sz w:val="24"/>
          <w14:textFill>
            <w14:solidFill>
              <w14:schemeClr w14:val="tx1"/>
            </w14:solidFill>
          </w14:textFill>
        </w:rPr>
        <w:t>】</w:t>
      </w:r>
    </w:p>
    <w:p w14:paraId="2FF36F31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本篇课文介绍了北宋画家张择端的《清明上河图》。课文通过对画上人物、场景等细节的介绍，诠释了《清明上河图》能够名扬中外的原因。</w:t>
      </w:r>
    </w:p>
    <w:p w14:paraId="0CCBAAEE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t>本单元的语文要素为</w:t>
      </w:r>
      <w:r>
        <w:rPr>
          <w:rFonts w:hint="eastAsia" w:asciiTheme="minorEastAsia" w:hAnsiTheme="minorEastAsia" w:cstheme="minorEastAsia"/>
          <w:color w:val="000000"/>
          <w:sz w:val="24"/>
        </w:rPr>
        <w:t>：</w:t>
      </w:r>
      <w:r>
        <w:rPr>
          <w:rFonts w:asciiTheme="minorEastAsia" w:hAnsiTheme="minorEastAsia" w:cstheme="minorEastAsia"/>
          <w:color w:val="000000"/>
          <w:sz w:val="24"/>
        </w:rPr>
        <w:t>了解课文是怎样围绕一个意思把一段话写清楚的。</w:t>
      </w:r>
    </w:p>
    <w:p w14:paraId="55B06383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t>我在教学设计中体现以下两点:一在内容上，粗知课文大意，抓住重点、难点帮助学生理解。二在方法上，注意更加放手，主要靠学生自己把课文读懂，并在读中渐渐习得基本的读书方法，提高阅读能力。</w:t>
      </w:r>
    </w:p>
    <w:p w14:paraId="3F4DD80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我</w:t>
      </w:r>
      <w:r>
        <w:rPr>
          <w:rFonts w:asciiTheme="minorEastAsia" w:hAnsiTheme="minorEastAsia" w:cstheme="minorEastAsia"/>
          <w:color w:val="000000"/>
          <w:sz w:val="24"/>
        </w:rPr>
        <w:t>首先</w:t>
      </w:r>
      <w:r>
        <w:rPr>
          <w:rFonts w:hint="eastAsia" w:asciiTheme="minorEastAsia" w:hAnsiTheme="minorEastAsia" w:cstheme="minorEastAsia"/>
          <w:color w:val="000000"/>
          <w:sz w:val="24"/>
        </w:rPr>
        <w:t>让</w:t>
      </w:r>
      <w:r>
        <w:rPr>
          <w:rFonts w:asciiTheme="minorEastAsia" w:hAnsiTheme="minorEastAsia" w:cstheme="minorEastAsia"/>
          <w:color w:val="000000"/>
          <w:sz w:val="24"/>
        </w:rPr>
        <w:t>学生自读课文获取信息。学生自主阅读之后，给学生提供足够的交流空间，交流各自读懂了什么。学生交流的内容，</w:t>
      </w:r>
      <w:r>
        <w:rPr>
          <w:rFonts w:hint="eastAsia" w:asciiTheme="minorEastAsia" w:hAnsiTheme="minorEastAsia" w:cstheme="minorEastAsia"/>
          <w:color w:val="000000"/>
          <w:sz w:val="24"/>
        </w:rPr>
        <w:t>大</w:t>
      </w:r>
      <w:r>
        <w:rPr>
          <w:rFonts w:asciiTheme="minorEastAsia" w:hAnsiTheme="minorEastAsia" w:cstheme="minorEastAsia"/>
          <w:color w:val="000000"/>
          <w:sz w:val="24"/>
        </w:rPr>
        <w:t>都是对《清明上河图》这幅画的了解，</w:t>
      </w:r>
      <w:r>
        <w:rPr>
          <w:rFonts w:hint="eastAsia" w:asciiTheme="minorEastAsia" w:hAnsiTheme="minorEastAsia" w:cstheme="minorEastAsia"/>
          <w:color w:val="000000"/>
          <w:sz w:val="24"/>
        </w:rPr>
        <w:t>包括</w:t>
      </w:r>
      <w:r>
        <w:rPr>
          <w:rFonts w:asciiTheme="minorEastAsia" w:hAnsiTheme="minorEastAsia" w:cstheme="minorEastAsia"/>
          <w:color w:val="000000"/>
          <w:sz w:val="24"/>
        </w:rPr>
        <w:t>它的年代、作者、大小、画面内容、历史价</w:t>
      </w:r>
      <w:r>
        <w:rPr>
          <w:rFonts w:hint="eastAsia" w:asciiTheme="minorEastAsia" w:hAnsiTheme="minorEastAsia" w:cstheme="minorEastAsia"/>
          <w:color w:val="000000"/>
          <w:sz w:val="24"/>
        </w:rPr>
        <w:t>值。</w:t>
      </w:r>
    </w:p>
    <w:p w14:paraId="3336DC10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其次</w:t>
      </w:r>
      <w:r>
        <w:rPr>
          <w:rFonts w:asciiTheme="minorEastAsia" w:hAnsiTheme="minorEastAsia" w:cstheme="minorEastAsia"/>
          <w:color w:val="000000"/>
          <w:sz w:val="24"/>
        </w:rPr>
        <w:t>在第二自然段的分析过程中，我先让学生自己找出该段的主要内容，紧接着在第三、四自然段的学习中明确提出本单元的语文要素。</w:t>
      </w:r>
    </w:p>
    <w:p w14:paraId="5F544D55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t>最后在课堂即将结束时，我让学生根据提示，用简练的语言概括文章内容，为以后的文章缩写做了铺垫，这一点也是在以后教学中要继续采用。</w:t>
      </w:r>
    </w:p>
    <w:p w14:paraId="72B5D03B"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t>我</w:t>
      </w:r>
      <w:r>
        <w:rPr>
          <w:rFonts w:hint="eastAsia" w:asciiTheme="minorEastAsia" w:hAnsiTheme="minorEastAsia" w:cstheme="minorEastAsia"/>
          <w:color w:val="000000"/>
          <w:sz w:val="24"/>
        </w:rPr>
        <w:t>还</w:t>
      </w:r>
      <w:r>
        <w:rPr>
          <w:rFonts w:asciiTheme="minorEastAsia" w:hAnsiTheme="minorEastAsia" w:cstheme="minorEastAsia"/>
          <w:color w:val="000000"/>
          <w:sz w:val="24"/>
        </w:rPr>
        <w:t>安排了仿写</w:t>
      </w:r>
      <w:r>
        <w:rPr>
          <w:rFonts w:hint="eastAsia" w:asciiTheme="minorEastAsia" w:hAnsiTheme="minorEastAsia" w:cstheme="minorEastAsia"/>
          <w:color w:val="000000"/>
          <w:sz w:val="24"/>
        </w:rPr>
        <w:t>和小练笔，可以</w:t>
      </w:r>
      <w:r>
        <w:rPr>
          <w:rFonts w:asciiTheme="minorEastAsia" w:hAnsiTheme="minorEastAsia" w:cstheme="minorEastAsia"/>
          <w:color w:val="000000"/>
          <w:sz w:val="24"/>
        </w:rPr>
        <w:t>适当提供写作参考，让学生仿照文章描写的形式进行小练笔，借以加强对文章结构的梳理及写作的练习。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B0604020202020204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D129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68FC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BFD1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973A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9EA2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23654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C1EBF0"/>
    <w:multiLevelType w:val="singleLevel"/>
    <w:tmpl w:val="83C1EB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3AED479"/>
    <w:multiLevelType w:val="singleLevel"/>
    <w:tmpl w:val="D3AED47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AB047C"/>
    <w:multiLevelType w:val="singleLevel"/>
    <w:tmpl w:val="E4AB04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32CF64F"/>
    <w:multiLevelType w:val="singleLevel"/>
    <w:tmpl w:val="F32CF64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6E5FFC5"/>
    <w:multiLevelType w:val="singleLevel"/>
    <w:tmpl w:val="36E5FFC5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5D430A46"/>
    <w:multiLevelType w:val="singleLevel"/>
    <w:tmpl w:val="5D430A46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705265DA"/>
    <w:multiLevelType w:val="singleLevel"/>
    <w:tmpl w:val="705265D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7975B6"/>
    <w:rsid w:val="00745228"/>
    <w:rsid w:val="007975B6"/>
    <w:rsid w:val="1FC221A2"/>
    <w:rsid w:val="31857392"/>
    <w:rsid w:val="34AB50E9"/>
    <w:rsid w:val="3A602BA7"/>
    <w:rsid w:val="3FF56DE6"/>
    <w:rsid w:val="43284021"/>
    <w:rsid w:val="490C24C9"/>
    <w:rsid w:val="5529641E"/>
    <w:rsid w:val="56E7641D"/>
    <w:rsid w:val="5BB51427"/>
    <w:rsid w:val="75392EA1"/>
    <w:rsid w:val="7D101980"/>
    <w:rsid w:val="7D7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4868</Words>
  <Characters>4982</Characters>
  <Lines>0</Lines>
  <Paragraphs>0</Paragraphs>
  <TotalTime>0</TotalTime>
  <ScaleCrop>false</ScaleCrop>
  <LinksUpToDate>false</LinksUpToDate>
  <CharactersWithSpaces>5020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2025-07-30T13:55:15Z</dcterms:created>
  <dc:creator>Administrator</dc:creator>
  <cp:lastModifiedBy>上帝掷骰子吗</cp:lastModifiedBy>
  <dcterms:modified xsi:type="dcterms:W3CDTF">2025-07-30T13:55:15Z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B5ECE40F1CA64C32AD39584B71B85403_12</vt:lpwstr>
  </property>
</Properties>
</file>